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0" w:lineRule="auto" w:before="39"/>
        <w:ind w:left="100" w:right="6163"/>
      </w:pPr>
      <w:r>
        <w:rPr/>
        <w:t>Beth Holt Wright, LCSW</w:t>
      </w:r>
      <w:r>
        <w:rPr>
          <w:spacing w:val="1"/>
        </w:rPr>
        <w:t> </w:t>
      </w:r>
      <w:r>
        <w:rPr/>
        <w:t>1310</w:t>
      </w:r>
      <w:r>
        <w:rPr>
          <w:spacing w:val="-4"/>
        </w:rPr>
        <w:t> </w:t>
      </w:r>
      <w:r>
        <w:rPr/>
        <w:t>3</w:t>
      </w:r>
      <w:r>
        <w:rPr>
          <w:position w:val="6"/>
          <w:sz w:val="16"/>
        </w:rPr>
        <w:t>rd</w:t>
      </w:r>
      <w:r>
        <w:rPr>
          <w:spacing w:val="18"/>
          <w:position w:val="6"/>
          <w:sz w:val="16"/>
        </w:rPr>
        <w:t> </w:t>
      </w:r>
      <w:r>
        <w:rPr/>
        <w:t>Street</w:t>
      </w:r>
      <w:r>
        <w:rPr>
          <w:spacing w:val="-4"/>
        </w:rPr>
        <w:t> </w:t>
      </w:r>
      <w:r>
        <w:rPr/>
        <w:t>SW,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3"/>
        <w:ind w:left="100"/>
      </w:pPr>
      <w:r>
        <w:rPr>
          <w:spacing w:val="-1"/>
        </w:rPr>
        <w:t>Roanoke,</w:t>
      </w:r>
      <w:r>
        <w:rPr>
          <w:spacing w:val="-5"/>
        </w:rPr>
        <w:t> </w:t>
      </w:r>
      <w:r>
        <w:rPr/>
        <w:t>VA</w:t>
      </w:r>
      <w:r>
        <w:rPr>
          <w:spacing w:val="-16"/>
        </w:rPr>
        <w:t> </w:t>
      </w:r>
      <w:r>
        <w:rPr/>
        <w:t>24018</w:t>
      </w:r>
    </w:p>
    <w:p>
      <w:pPr>
        <w:pStyle w:val="BodyText"/>
        <w:spacing w:before="186"/>
        <w:ind w:left="100"/>
      </w:pPr>
      <w:r>
        <w:rPr/>
        <w:t>540-815-7886</w:t>
      </w:r>
    </w:p>
    <w:p>
      <w:pPr>
        <w:pStyle w:val="BodyText"/>
        <w:spacing w:before="186"/>
        <w:ind w:left="100"/>
      </w:pPr>
      <w:hyperlink r:id="rId5">
        <w:r>
          <w:rPr>
            <w:color w:val="0563C1"/>
            <w:u w:val="single" w:color="0563C1"/>
          </w:rPr>
          <w:t>beth.holt.wright@gmail.com</w:t>
        </w:r>
      </w:hyperlink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4438" w:val="left" w:leader="none"/>
        </w:tabs>
        <w:spacing w:line="400" w:lineRule="auto"/>
        <w:ind w:left="100" w:right="324"/>
      </w:pPr>
      <w:r>
        <w:rPr/>
        <w:t>I,</w:t>
      </w:r>
      <w:r>
        <w:rPr>
          <w:u w:val="single"/>
        </w:rPr>
        <w:tab/>
      </w:r>
      <w:r>
        <w:rPr/>
        <w:t>, am granting my permission for Beth Holt</w:t>
      </w:r>
      <w:r>
        <w:rPr>
          <w:spacing w:val="-65"/>
        </w:rPr>
        <w:t> </w:t>
      </w:r>
      <w:r>
        <w:rPr/>
        <w:t>Wright,</w:t>
      </w:r>
      <w:r>
        <w:rPr>
          <w:spacing w:val="-2"/>
        </w:rPr>
        <w:t> </w:t>
      </w:r>
      <w:r>
        <w:rPr/>
        <w:t>LCSW</w:t>
      </w:r>
      <w:r>
        <w:rPr>
          <w:spacing w:val="-1"/>
        </w:rPr>
        <w:t> </w:t>
      </w:r>
      <w:r>
        <w:rPr/>
        <w:t>to talk to the following</w:t>
      </w:r>
    </w:p>
    <w:p>
      <w:pPr>
        <w:pStyle w:val="BodyText"/>
      </w:pPr>
    </w:p>
    <w:p>
      <w:pPr>
        <w:pStyle w:val="BodyText"/>
        <w:tabs>
          <w:tab w:pos="8255" w:val="left" w:leader="none"/>
        </w:tabs>
        <w:spacing w:before="189"/>
        <w:ind w:left="100"/>
      </w:pPr>
      <w:r>
        <w:rPr/>
        <w:t>person(s):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00" w:bottom="280" w:left="1340" w:right="1720"/>
        </w:sectPr>
      </w:pPr>
    </w:p>
    <w:p>
      <w:pPr>
        <w:pStyle w:val="BodyText"/>
        <w:tabs>
          <w:tab w:pos="2769" w:val="left" w:leader="none"/>
          <w:tab w:pos="2849" w:val="left" w:leader="none"/>
        </w:tabs>
        <w:spacing w:line="400" w:lineRule="auto" w:before="188"/>
        <w:ind w:left="100" w:right="38"/>
      </w:pPr>
      <w:r>
        <w:rPr/>
        <w:t>Diagnoses</w:t>
      </w:r>
      <w:r>
        <w:rPr>
          <w:u w:val="single"/>
        </w:rPr>
        <w:tab/>
        <w:tab/>
      </w:r>
      <w:r>
        <w:rPr/>
        <w:t> Medications</w:t>
      </w:r>
      <w:r>
        <w:rPr>
          <w:u w:val="single"/>
        </w:rPr>
        <w:t> </w:t>
        <w:tab/>
        <w:tab/>
      </w:r>
    </w:p>
    <w:p>
      <w:pPr>
        <w:pStyle w:val="BodyText"/>
        <w:tabs>
          <w:tab w:pos="3333" w:val="left" w:leader="none"/>
        </w:tabs>
        <w:spacing w:line="400" w:lineRule="auto" w:before="188"/>
        <w:ind w:left="100" w:right="795" w:hanging="1"/>
      </w:pPr>
      <w:r>
        <w:rPr/>
        <w:br w:type="column"/>
      </w:r>
      <w:r>
        <w:rPr/>
        <w:t>Treatment</w:t>
      </w:r>
      <w:r>
        <w:rPr>
          <w:spacing w:val="-10"/>
        </w:rPr>
        <w:t> </w:t>
      </w:r>
      <w:r>
        <w:rPr/>
        <w:t>Plan</w:t>
      </w:r>
      <w:r>
        <w:rPr>
          <w:u w:val="single"/>
        </w:rPr>
        <w:t> </w:t>
        <w:tab/>
      </w:r>
      <w:r>
        <w:rPr/>
        <w:t> Summary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Treatment</w:t>
      </w:r>
      <w:r>
        <w:rPr>
          <w:u w:val="single"/>
        </w:rPr>
        <w:t> </w:t>
        <w:tab/>
      </w:r>
    </w:p>
    <w:p>
      <w:pPr>
        <w:spacing w:after="0" w:line="400" w:lineRule="auto"/>
        <w:sectPr>
          <w:type w:val="continuous"/>
          <w:pgSz w:w="12240" w:h="15840"/>
          <w:pgMar w:top="1400" w:bottom="280" w:left="1340" w:right="1720"/>
          <w:cols w:num="2" w:equalWidth="0">
            <w:col w:w="2890" w:space="2151"/>
            <w:col w:w="4139"/>
          </w:cols>
        </w:sectPr>
      </w:pPr>
    </w:p>
    <w:p>
      <w:pPr>
        <w:pStyle w:val="BodyText"/>
        <w:tabs>
          <w:tab w:pos="8575" w:val="left" w:leader="none"/>
        </w:tabs>
        <w:spacing w:before="2"/>
        <w:ind w:left="100"/>
      </w:pPr>
      <w:r>
        <w:rPr/>
        <w:t>Other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9"/>
        <w:ind w:left="100"/>
      </w:pPr>
      <w:r>
        <w:rPr/>
        <w:t>Please do not</w:t>
      </w:r>
      <w:r>
        <w:rPr>
          <w:spacing w:val="-1"/>
        </w:rPr>
        <w:t> </w:t>
      </w:r>
      <w:r>
        <w:rPr/>
        <w:t>disclose the following information: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72pt;margin-top:10.287165pt;width:427.2pt;height:.1pt;mso-position-horizontal-relative:page;mso-position-vertical-relative:paragraph;z-index:-15728640;mso-wrap-distance-left:0;mso-wrap-distance-right:0" coordorigin="1440,206" coordsize="8544,0" path="m1440,206l9983,206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682" w:val="left" w:leader="none"/>
        </w:tabs>
        <w:spacing w:line="400" w:lineRule="auto" w:before="180"/>
        <w:ind w:left="100" w:right="495"/>
      </w:pPr>
      <w:r>
        <w:rPr/>
        <w:t>Client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 Date:</w:t>
      </w:r>
      <w:r>
        <w:rPr>
          <w:u w:val="single"/>
        </w:rPr>
        <w:t> </w:t>
        <w:tab/>
      </w:r>
    </w:p>
    <w:sectPr>
      <w:type w:val="continuous"/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th.holt.wright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</dc:title>
  <dcterms:created xsi:type="dcterms:W3CDTF">2020-12-18T19:31:39Z</dcterms:created>
  <dcterms:modified xsi:type="dcterms:W3CDTF">2020-12-18T19:31:39Z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2020-12-18T00:00:00Z</vt:filetime>
  </property>
</Properties>
</file>